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7D67" w14:textId="77777777" w:rsidR="00E327BD" w:rsidRPr="002A4D74" w:rsidRDefault="00E327B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3709B41D" w14:textId="3F33011F" w:rsidR="00C825ED" w:rsidRPr="002A4D74" w:rsidRDefault="00C825ED" w:rsidP="00C825ED">
      <w:pPr>
        <w:spacing w:line="276" w:lineRule="auto"/>
        <w:rPr>
          <w:rFonts w:ascii="Century Gothic" w:hAnsi="Century Gothic" w:cs="Arial"/>
          <w:b/>
          <w:lang w:val="en-AU"/>
        </w:rPr>
      </w:pPr>
      <w:r w:rsidRPr="002A4D74">
        <w:rPr>
          <w:rFonts w:ascii="Century Gothic" w:hAnsi="Century Gothic" w:cs="Arial"/>
          <w:b/>
          <w:lang w:val="en-AU"/>
        </w:rPr>
        <w:t>Leadership Conferenc</w:t>
      </w:r>
      <w:r w:rsidR="00A31032" w:rsidRPr="002A4D74">
        <w:rPr>
          <w:rFonts w:ascii="Century Gothic" w:hAnsi="Century Gothic" w:cs="Arial"/>
          <w:b/>
          <w:lang w:val="en-AU"/>
        </w:rPr>
        <w:t>e 20</w:t>
      </w:r>
      <w:r w:rsidR="00081A1F" w:rsidRPr="002A4D74">
        <w:rPr>
          <w:rFonts w:ascii="Century Gothic" w:hAnsi="Century Gothic" w:cs="Arial"/>
          <w:b/>
          <w:lang w:val="en-AU"/>
        </w:rPr>
        <w:t>20</w:t>
      </w:r>
      <w:r w:rsidR="00A31032" w:rsidRPr="002A4D74">
        <w:rPr>
          <w:rFonts w:ascii="Century Gothic" w:hAnsi="Century Gothic" w:cs="Arial"/>
          <w:b/>
          <w:lang w:val="en-AU"/>
        </w:rPr>
        <w:t xml:space="preserve">: </w:t>
      </w:r>
      <w:r w:rsidR="00081A1F" w:rsidRPr="002A4D74">
        <w:rPr>
          <w:rFonts w:ascii="Century Gothic" w:hAnsi="Century Gothic" w:cs="Arial"/>
          <w:b/>
          <w:lang w:val="en-AU"/>
        </w:rPr>
        <w:t>Riding the Crest of a Wave</w:t>
      </w:r>
      <w:bookmarkStart w:id="0" w:name="_GoBack"/>
      <w:bookmarkEnd w:id="0"/>
    </w:p>
    <w:p w14:paraId="0A4F9BFF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41CDD925" w14:textId="77777777" w:rsidR="00E327BD" w:rsidRPr="002A4D74" w:rsidRDefault="00E327BD" w:rsidP="00C825ED">
      <w:pPr>
        <w:spacing w:line="276" w:lineRule="auto"/>
        <w:rPr>
          <w:rFonts w:ascii="Century Gothic" w:hAnsi="Century Gothic" w:cs="Arial"/>
          <w:b/>
          <w:color w:val="31849B" w:themeColor="accent5" w:themeShade="BF"/>
          <w:lang w:val="en-AU"/>
        </w:rPr>
      </w:pPr>
    </w:p>
    <w:p w14:paraId="14230BB0" w14:textId="53A9E438" w:rsidR="0092153B" w:rsidRPr="002A4D74" w:rsidRDefault="0092153B" w:rsidP="00C825ED">
      <w:pPr>
        <w:spacing w:line="276" w:lineRule="auto"/>
        <w:rPr>
          <w:rFonts w:ascii="Century Gothic" w:hAnsi="Century Gothic" w:cs="Arial"/>
          <w:b/>
          <w:color w:val="31849B" w:themeColor="accent5" w:themeShade="BF"/>
          <w:lang w:val="en-AU"/>
        </w:rPr>
      </w:pPr>
      <w:r w:rsidRPr="002A4D74">
        <w:rPr>
          <w:rFonts w:ascii="Century Gothic" w:hAnsi="Century Gothic" w:cs="Arial"/>
          <w:b/>
          <w:color w:val="31849B" w:themeColor="accent5" w:themeShade="BF"/>
          <w:lang w:val="en-AU"/>
        </w:rPr>
        <w:t>Conference Schedule:</w:t>
      </w:r>
    </w:p>
    <w:p w14:paraId="37A51AF3" w14:textId="5407B79D" w:rsidR="0092153B" w:rsidRPr="002A4D74" w:rsidRDefault="0092153B" w:rsidP="00C825ED">
      <w:pPr>
        <w:spacing w:line="276" w:lineRule="auto"/>
        <w:rPr>
          <w:rFonts w:ascii="Century Gothic" w:hAnsi="Century Gothic" w:cs="Arial"/>
          <w:b/>
          <w:color w:val="31849B" w:themeColor="accent5" w:themeShade="BF"/>
          <w:lang w:val="en-AU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5295"/>
      </w:tblGrid>
      <w:tr w:rsidR="0092153B" w:rsidRPr="002A4D74" w14:paraId="7ECA6507" w14:textId="77777777" w:rsidTr="0092153B">
        <w:trPr>
          <w:trHeight w:val="300"/>
        </w:trPr>
        <w:tc>
          <w:tcPr>
            <w:tcW w:w="9495" w:type="dxa"/>
            <w:gridSpan w:val="2"/>
          </w:tcPr>
          <w:p w14:paraId="1A051D6C" w14:textId="3522B8CD" w:rsidR="0092153B" w:rsidRPr="002A4D74" w:rsidRDefault="0092153B" w:rsidP="0092153B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>Leadership Conference 20</w:t>
            </w:r>
            <w:r w:rsidR="00081A1F"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>20</w:t>
            </w:r>
            <w:r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 xml:space="preserve">: </w:t>
            </w:r>
            <w:r w:rsidR="00081A1F" w:rsidRPr="002A4D74"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  <w:t>Riding the Crest of a Wave</w:t>
            </w:r>
          </w:p>
          <w:p w14:paraId="545075F6" w14:textId="77777777" w:rsidR="009C6F77" w:rsidRPr="002A4D74" w:rsidRDefault="009C6F77" w:rsidP="0092153B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n-AU"/>
              </w:rPr>
            </w:pPr>
          </w:p>
          <w:p w14:paraId="5A04A212" w14:textId="4DDDB497" w:rsidR="0092153B" w:rsidRPr="002A4D74" w:rsidRDefault="0092153B" w:rsidP="0092153B">
            <w:pPr>
              <w:tabs>
                <w:tab w:val="center" w:pos="4667"/>
              </w:tabs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Date: 4 October 20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20</w:t>
            </w: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ab/>
              <w:t xml:space="preserve">                                           Time: 9.30 am – 5.00 pm</w:t>
            </w:r>
          </w:p>
        </w:tc>
      </w:tr>
      <w:tr w:rsidR="0092153B" w:rsidRPr="002A4D74" w14:paraId="786879AE" w14:textId="5342E458" w:rsidTr="0092153B">
        <w:trPr>
          <w:trHeight w:val="270"/>
        </w:trPr>
        <w:tc>
          <w:tcPr>
            <w:tcW w:w="4200" w:type="dxa"/>
          </w:tcPr>
          <w:p w14:paraId="43E662C8" w14:textId="38263C84" w:rsidR="0092153B" w:rsidRPr="002A4D74" w:rsidRDefault="0092153B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lang w:val="en-AU"/>
              </w:rPr>
            </w:pPr>
            <w:r w:rsidRPr="002A4D74">
              <w:rPr>
                <w:rFonts w:ascii="Century Gothic" w:hAnsi="Century Gothic" w:cs="Arial"/>
                <w:b/>
                <w:lang w:val="en-AU"/>
              </w:rPr>
              <w:t>Time</w:t>
            </w:r>
          </w:p>
        </w:tc>
        <w:tc>
          <w:tcPr>
            <w:tcW w:w="5295" w:type="dxa"/>
          </w:tcPr>
          <w:p w14:paraId="36D2FF8F" w14:textId="73805ED5" w:rsidR="0092153B" w:rsidRPr="002A4D74" w:rsidRDefault="00AC1591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lang w:val="en-AU"/>
              </w:rPr>
            </w:pPr>
            <w:r w:rsidRPr="002A4D74">
              <w:rPr>
                <w:rFonts w:ascii="Century Gothic" w:hAnsi="Century Gothic" w:cs="Arial"/>
                <w:b/>
                <w:lang w:val="en-AU"/>
              </w:rPr>
              <w:t xml:space="preserve">Session </w:t>
            </w:r>
            <w:r w:rsidR="0092153B" w:rsidRPr="002A4D74">
              <w:rPr>
                <w:rFonts w:ascii="Century Gothic" w:hAnsi="Century Gothic" w:cs="Arial"/>
                <w:b/>
                <w:lang w:val="en-AU"/>
              </w:rPr>
              <w:t xml:space="preserve">Topic </w:t>
            </w:r>
          </w:p>
          <w:p w14:paraId="483EF21B" w14:textId="6102786E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lang w:val="en-AU"/>
              </w:rPr>
            </w:pPr>
          </w:p>
        </w:tc>
      </w:tr>
      <w:tr w:rsidR="0092153B" w:rsidRPr="002A4D74" w14:paraId="360FAD1B" w14:textId="14DD0C2A" w:rsidTr="0092153B">
        <w:trPr>
          <w:trHeight w:val="270"/>
        </w:trPr>
        <w:tc>
          <w:tcPr>
            <w:tcW w:w="4200" w:type="dxa"/>
          </w:tcPr>
          <w:p w14:paraId="03AD9A93" w14:textId="047DA709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9 – 9.30 am</w:t>
            </w:r>
          </w:p>
        </w:tc>
        <w:tc>
          <w:tcPr>
            <w:tcW w:w="5295" w:type="dxa"/>
          </w:tcPr>
          <w:p w14:paraId="3125C6FE" w14:textId="1CD23DEB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Conference welcome: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 Koala Corporation/Cruiselines Customer Services Manager – Cecil </w:t>
            </w:r>
            <w:proofErr w:type="spellStart"/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Flaire</w:t>
            </w:r>
            <w:proofErr w:type="spellEnd"/>
          </w:p>
          <w:p w14:paraId="7C3D6BCE" w14:textId="77777777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  <w:p w14:paraId="4394709B" w14:textId="39C9871A" w:rsidR="009C6F77" w:rsidRPr="002A4D74" w:rsidRDefault="009C6F77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General Welcome: 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Koala Corporation/Cruiselines</w:t>
            </w: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 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Human Resource Manager - Susan Axes </w:t>
            </w:r>
          </w:p>
          <w:p w14:paraId="0350C318" w14:textId="77777777" w:rsidR="00081A1F" w:rsidRPr="002A4D74" w:rsidRDefault="00081A1F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  <w:p w14:paraId="5892FF08" w14:textId="77777777" w:rsidR="009C6F77" w:rsidRPr="002A4D74" w:rsidRDefault="009C6F77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Welcome to Country: Traditional Custodian</w:t>
            </w:r>
          </w:p>
          <w:p w14:paraId="7F285A35" w14:textId="4D65E1C4" w:rsidR="00081A1F" w:rsidRPr="002A4D74" w:rsidRDefault="00081A1F" w:rsidP="009C6F77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</w:tc>
      </w:tr>
      <w:tr w:rsidR="0092153B" w:rsidRPr="002A4D74" w14:paraId="67F50606" w14:textId="28A280E9" w:rsidTr="0092153B">
        <w:trPr>
          <w:trHeight w:val="165"/>
        </w:trPr>
        <w:tc>
          <w:tcPr>
            <w:tcW w:w="4200" w:type="dxa"/>
          </w:tcPr>
          <w:p w14:paraId="4A317F7F" w14:textId="01237125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9.30 – 10.30</w:t>
            </w:r>
          </w:p>
        </w:tc>
        <w:tc>
          <w:tcPr>
            <w:tcW w:w="5295" w:type="dxa"/>
          </w:tcPr>
          <w:p w14:paraId="4C6448F6" w14:textId="489E1D96" w:rsidR="009C6F77" w:rsidRPr="002A4D74" w:rsidRDefault="009C6F77" w:rsidP="009C6F7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Keynote Speaker: </w:t>
            </w:r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CEO - Reginald </w:t>
            </w:r>
            <w:proofErr w:type="spellStart"/>
            <w:r w:rsidR="00081A1F"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Hasalot</w:t>
            </w:r>
            <w:proofErr w:type="spellEnd"/>
          </w:p>
          <w:p w14:paraId="3E4FF11D" w14:textId="20AF0FB3" w:rsidR="009C6F77" w:rsidRPr="002A4D74" w:rsidRDefault="009C6F77" w:rsidP="009C6F7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TOPIC TO BE CONFIRMED</w:t>
            </w:r>
          </w:p>
          <w:p w14:paraId="7D383AE4" w14:textId="77777777" w:rsidR="0092153B" w:rsidRPr="002A4D74" w:rsidRDefault="0092153B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2153B" w:rsidRPr="002A4D74" w14:paraId="4A140752" w14:textId="66C40212" w:rsidTr="0092153B">
        <w:trPr>
          <w:trHeight w:val="165"/>
        </w:trPr>
        <w:tc>
          <w:tcPr>
            <w:tcW w:w="4200" w:type="dxa"/>
          </w:tcPr>
          <w:p w14:paraId="7A41D1A1" w14:textId="3F985580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10.30 – 11 am</w:t>
            </w:r>
          </w:p>
        </w:tc>
        <w:tc>
          <w:tcPr>
            <w:tcW w:w="5295" w:type="dxa"/>
          </w:tcPr>
          <w:p w14:paraId="20524E41" w14:textId="77777777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Morning Tea and networking opportunity</w:t>
            </w:r>
          </w:p>
          <w:p w14:paraId="0890639B" w14:textId="4DB127D7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2153B" w:rsidRPr="002A4D74" w14:paraId="4C5CFAC1" w14:textId="015A0610" w:rsidTr="0092153B">
        <w:trPr>
          <w:trHeight w:val="137"/>
        </w:trPr>
        <w:tc>
          <w:tcPr>
            <w:tcW w:w="4200" w:type="dxa"/>
          </w:tcPr>
          <w:p w14:paraId="5C6290E1" w14:textId="60E9A799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11 am – 12.30 pm</w:t>
            </w:r>
          </w:p>
        </w:tc>
        <w:tc>
          <w:tcPr>
            <w:tcW w:w="5295" w:type="dxa"/>
          </w:tcPr>
          <w:p w14:paraId="6B43D2AE" w14:textId="77777777" w:rsidR="0092153B" w:rsidRPr="002A4D74" w:rsidRDefault="009C6F77" w:rsidP="0092153B">
            <w:pPr>
              <w:spacing w:line="276" w:lineRule="auto"/>
              <w:ind w:left="56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Presenter: TBA</w:t>
            </w:r>
          </w:p>
          <w:p w14:paraId="23F64956" w14:textId="7560E145" w:rsidR="009C6F77" w:rsidRPr="002A4D74" w:rsidRDefault="009C6F77" w:rsidP="009C6F77">
            <w:pPr>
              <w:spacing w:line="276" w:lineRule="auto"/>
              <w:rPr>
                <w:rFonts w:ascii="Century Gothic" w:hAnsi="Century Gothic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TOPIC TO BE CONFIRMED </w:t>
            </w:r>
          </w:p>
          <w:p w14:paraId="75A747BC" w14:textId="7D10095B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2153B" w:rsidRPr="002A4D74" w14:paraId="155E87A0" w14:textId="0E2D1D2E" w:rsidTr="0092153B">
        <w:trPr>
          <w:trHeight w:val="137"/>
        </w:trPr>
        <w:tc>
          <w:tcPr>
            <w:tcW w:w="4200" w:type="dxa"/>
          </w:tcPr>
          <w:p w14:paraId="4B22E957" w14:textId="73B85238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12.30 to 1.30</w:t>
            </w:r>
          </w:p>
        </w:tc>
        <w:tc>
          <w:tcPr>
            <w:tcW w:w="5295" w:type="dxa"/>
          </w:tcPr>
          <w:p w14:paraId="217C9DA1" w14:textId="77777777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Lunch</w:t>
            </w:r>
          </w:p>
          <w:p w14:paraId="73C52E5F" w14:textId="1090E3B7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</w:p>
        </w:tc>
      </w:tr>
      <w:tr w:rsidR="0092153B" w:rsidRPr="002A4D74" w14:paraId="454D8399" w14:textId="4907F86C" w:rsidTr="0092153B">
        <w:trPr>
          <w:trHeight w:val="165"/>
        </w:trPr>
        <w:tc>
          <w:tcPr>
            <w:tcW w:w="4200" w:type="dxa"/>
          </w:tcPr>
          <w:p w14:paraId="31D14B96" w14:textId="1D3CCA64" w:rsidR="0092153B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1.30 – 3.00 pm</w:t>
            </w:r>
          </w:p>
        </w:tc>
        <w:tc>
          <w:tcPr>
            <w:tcW w:w="5295" w:type="dxa"/>
          </w:tcPr>
          <w:p w14:paraId="345044F6" w14:textId="77777777" w:rsidR="009C6F77" w:rsidRPr="002A4D74" w:rsidRDefault="009C6F77" w:rsidP="009C6F7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Presenter: TBA</w:t>
            </w: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 </w:t>
            </w:r>
          </w:p>
          <w:p w14:paraId="067266A4" w14:textId="1A421D0B" w:rsidR="009C6F77" w:rsidRPr="002A4D74" w:rsidRDefault="009C6F77" w:rsidP="009C6F77">
            <w:pPr>
              <w:spacing w:line="276" w:lineRule="auto"/>
              <w:rPr>
                <w:rFonts w:ascii="Century Gothic" w:hAnsi="Century Gothic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 xml:space="preserve">TOPIC TO BE CONFIRMED </w:t>
            </w:r>
          </w:p>
          <w:p w14:paraId="51D21FCD" w14:textId="77777777" w:rsidR="0092153B" w:rsidRPr="002A4D74" w:rsidRDefault="0092153B" w:rsidP="0092153B">
            <w:pPr>
              <w:spacing w:line="276" w:lineRule="auto"/>
              <w:ind w:left="56"/>
              <w:rPr>
                <w:rFonts w:ascii="Century Gothic" w:hAnsi="Century Gothic" w:cs="Arial"/>
                <w:b/>
                <w:color w:val="31849B" w:themeColor="accent5" w:themeShade="BF"/>
                <w:lang w:val="en-AU"/>
              </w:rPr>
            </w:pPr>
          </w:p>
        </w:tc>
      </w:tr>
      <w:tr w:rsidR="009C6F77" w:rsidRPr="002A4D74" w14:paraId="084B6C8F" w14:textId="77777777" w:rsidTr="0092153B">
        <w:trPr>
          <w:trHeight w:val="165"/>
        </w:trPr>
        <w:tc>
          <w:tcPr>
            <w:tcW w:w="4200" w:type="dxa"/>
          </w:tcPr>
          <w:p w14:paraId="652C1F71" w14:textId="4CED7394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3 – 3.30 pm</w:t>
            </w:r>
          </w:p>
        </w:tc>
        <w:tc>
          <w:tcPr>
            <w:tcW w:w="5295" w:type="dxa"/>
          </w:tcPr>
          <w:p w14:paraId="1048A366" w14:textId="77777777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Afternoon Tea and Networking opportunity</w:t>
            </w:r>
          </w:p>
          <w:p w14:paraId="68BF2716" w14:textId="0A523F07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</w:p>
        </w:tc>
      </w:tr>
      <w:tr w:rsidR="009C6F77" w:rsidRPr="002A4D74" w14:paraId="0404E995" w14:textId="77777777" w:rsidTr="0092153B">
        <w:trPr>
          <w:trHeight w:val="165"/>
        </w:trPr>
        <w:tc>
          <w:tcPr>
            <w:tcW w:w="4200" w:type="dxa"/>
          </w:tcPr>
          <w:p w14:paraId="36A722C9" w14:textId="4E5EB832" w:rsidR="009C6F77" w:rsidRPr="002A4D74" w:rsidRDefault="009C6F77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3.30 – 5.00 pm</w:t>
            </w:r>
          </w:p>
        </w:tc>
        <w:tc>
          <w:tcPr>
            <w:tcW w:w="5295" w:type="dxa"/>
          </w:tcPr>
          <w:p w14:paraId="6C8EB4EC" w14:textId="77777777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Presenter: TBA </w:t>
            </w:r>
          </w:p>
          <w:p w14:paraId="5C5FC481" w14:textId="74E1ECB0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TOPIC TO BE CONFIRMED</w:t>
            </w:r>
          </w:p>
          <w:p w14:paraId="44EE461F" w14:textId="44B7DB2A" w:rsidR="009C6F77" w:rsidRPr="002A4D74" w:rsidRDefault="009C6F77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</w:p>
        </w:tc>
      </w:tr>
      <w:tr w:rsidR="00081A1F" w:rsidRPr="002A4D74" w14:paraId="27ADD5FC" w14:textId="77777777" w:rsidTr="00081A1F">
        <w:trPr>
          <w:trHeight w:val="655"/>
        </w:trPr>
        <w:tc>
          <w:tcPr>
            <w:tcW w:w="4200" w:type="dxa"/>
          </w:tcPr>
          <w:p w14:paraId="45AB4083" w14:textId="49A637A6" w:rsidR="00081A1F" w:rsidRPr="002A4D74" w:rsidRDefault="00081A1F" w:rsidP="0092153B">
            <w:pPr>
              <w:spacing w:line="276" w:lineRule="auto"/>
              <w:ind w:left="56"/>
              <w:rPr>
                <w:rFonts w:ascii="Century Gothic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hAnsi="Century Gothic" w:cs="Arial"/>
                <w:sz w:val="20"/>
                <w:szCs w:val="20"/>
                <w:lang w:val="en-AU"/>
              </w:rPr>
              <w:t>5 – 5.30 pm</w:t>
            </w:r>
          </w:p>
        </w:tc>
        <w:tc>
          <w:tcPr>
            <w:tcW w:w="5295" w:type="dxa"/>
          </w:tcPr>
          <w:p w14:paraId="55D6ACBE" w14:textId="3F1674E0" w:rsidR="00081A1F" w:rsidRPr="002A4D74" w:rsidRDefault="00081A1F" w:rsidP="009C6F77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</w:pPr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 xml:space="preserve">Closing Address:  CEO – Reginald </w:t>
            </w:r>
            <w:proofErr w:type="spellStart"/>
            <w:r w:rsidRPr="002A4D74">
              <w:rPr>
                <w:rFonts w:ascii="Century Gothic" w:eastAsia="Times New Roman" w:hAnsi="Century Gothic" w:cs="Arial"/>
                <w:sz w:val="20"/>
                <w:szCs w:val="20"/>
                <w:lang w:val="en-AU"/>
              </w:rPr>
              <w:t>Hasalot</w:t>
            </w:r>
            <w:proofErr w:type="spellEnd"/>
          </w:p>
        </w:tc>
      </w:tr>
    </w:tbl>
    <w:p w14:paraId="2A4A2C98" w14:textId="77777777" w:rsidR="0092153B" w:rsidRPr="002A4D74" w:rsidRDefault="0092153B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1097840D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1FB1AAAF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68D50DED" w14:textId="77777777" w:rsidR="00C825ED" w:rsidRPr="002A4D74" w:rsidRDefault="00C825ED" w:rsidP="00C825ED">
      <w:pPr>
        <w:spacing w:line="276" w:lineRule="auto"/>
        <w:rPr>
          <w:rFonts w:ascii="Century Gothic" w:hAnsi="Century Gothic" w:cs="Arial"/>
          <w:sz w:val="20"/>
          <w:szCs w:val="20"/>
          <w:lang w:val="en-AU"/>
        </w:rPr>
      </w:pPr>
    </w:p>
    <w:p w14:paraId="154D4EA6" w14:textId="0E54766B" w:rsidR="00C825ED" w:rsidRPr="002A4D74" w:rsidRDefault="00C825ED" w:rsidP="00E327BD">
      <w:pPr>
        <w:spacing w:line="276" w:lineRule="auto"/>
        <w:rPr>
          <w:rFonts w:ascii="Century Gothic" w:eastAsia="Times New Roman" w:hAnsi="Century Gothic" w:cs="Arial"/>
          <w:sz w:val="20"/>
          <w:szCs w:val="20"/>
          <w:lang w:val="en-AU"/>
        </w:rPr>
      </w:pPr>
    </w:p>
    <w:sectPr w:rsidR="00C825ED" w:rsidRPr="002A4D74" w:rsidSect="000F0B2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843" w:bottom="1134" w:left="1361" w:header="56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3F63" w14:textId="77777777" w:rsidR="00E66086" w:rsidRDefault="00E66086" w:rsidP="003B4D9D">
      <w:r>
        <w:separator/>
      </w:r>
    </w:p>
  </w:endnote>
  <w:endnote w:type="continuationSeparator" w:id="0">
    <w:p w14:paraId="53EF71DC" w14:textId="77777777" w:rsidR="00E66086" w:rsidRDefault="00E66086" w:rsidP="003B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2"/>
      <w:tblW w:w="5110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2"/>
      <w:gridCol w:w="4917"/>
    </w:tblGrid>
    <w:tr w:rsidR="006E6E59" w:rsidRPr="00D86DF6" w14:paraId="1352531D" w14:textId="77777777" w:rsidTr="00411F5B">
      <w:tc>
        <w:tcPr>
          <w:tcW w:w="2519" w:type="pct"/>
        </w:tcPr>
        <w:p w14:paraId="041DDAC1" w14:textId="14E8433C" w:rsidR="006E6E59" w:rsidRPr="00D86DF6" w:rsidRDefault="00081A1F" w:rsidP="006E6E59">
          <w:pPr>
            <w:tabs>
              <w:tab w:val="center" w:pos="4680"/>
              <w:tab w:val="right" w:pos="9360"/>
            </w:tabs>
            <w:jc w:val="left"/>
            <w:rPr>
              <w:sz w:val="14"/>
            </w:rPr>
          </w:pPr>
          <w:r>
            <w:rPr>
              <w:rFonts w:ascii="Helvetica" w:hAnsi="Helvetica"/>
              <w:color w:val="7F7F7F"/>
              <w:sz w:val="14"/>
              <w:szCs w:val="16"/>
            </w:rPr>
            <w:t xml:space="preserve">©2019 Frontier Education </w:t>
          </w:r>
        </w:p>
      </w:tc>
      <w:tc>
        <w:tcPr>
          <w:tcW w:w="2481" w:type="pct"/>
        </w:tcPr>
        <w:p w14:paraId="085DD8C9" w14:textId="77777777" w:rsidR="006E6E59" w:rsidRPr="00D86DF6" w:rsidRDefault="006E6E59" w:rsidP="006E6E59">
          <w:pPr>
            <w:tabs>
              <w:tab w:val="center" w:pos="4680"/>
              <w:tab w:val="right" w:pos="9360"/>
            </w:tabs>
            <w:jc w:val="right"/>
            <w:rPr>
              <w:sz w:val="14"/>
            </w:rPr>
          </w:pPr>
          <w:r w:rsidRPr="00D86DF6">
            <w:rPr>
              <w:sz w:val="16"/>
            </w:rPr>
            <w:t xml:space="preserve">Page </w:t>
          </w:r>
          <w:r w:rsidRPr="00D86DF6">
            <w:rPr>
              <w:bCs/>
              <w:sz w:val="16"/>
            </w:rPr>
            <w:fldChar w:fldCharType="begin"/>
          </w:r>
          <w:r w:rsidRPr="00D86DF6">
            <w:rPr>
              <w:bCs/>
              <w:sz w:val="16"/>
            </w:rPr>
            <w:instrText xml:space="preserve"> PAGE </w:instrText>
          </w:r>
          <w:r w:rsidRPr="00D86DF6">
            <w:rPr>
              <w:bCs/>
              <w:sz w:val="16"/>
            </w:rPr>
            <w:fldChar w:fldCharType="separate"/>
          </w:r>
          <w:r>
            <w:rPr>
              <w:bCs/>
              <w:noProof/>
              <w:sz w:val="16"/>
            </w:rPr>
            <w:t>10</w:t>
          </w:r>
          <w:r w:rsidRPr="00D86DF6">
            <w:rPr>
              <w:bCs/>
              <w:sz w:val="16"/>
            </w:rPr>
            <w:fldChar w:fldCharType="end"/>
          </w:r>
          <w:r w:rsidRPr="00D86DF6">
            <w:rPr>
              <w:sz w:val="16"/>
            </w:rPr>
            <w:t xml:space="preserve"> of </w:t>
          </w:r>
          <w:r w:rsidRPr="00D86DF6">
            <w:rPr>
              <w:bCs/>
              <w:sz w:val="16"/>
            </w:rPr>
            <w:fldChar w:fldCharType="begin"/>
          </w:r>
          <w:r w:rsidRPr="00D86DF6">
            <w:rPr>
              <w:bCs/>
              <w:sz w:val="16"/>
            </w:rPr>
            <w:instrText xml:space="preserve"> NUMPAGES  </w:instrText>
          </w:r>
          <w:r w:rsidRPr="00D86DF6">
            <w:rPr>
              <w:bCs/>
              <w:sz w:val="16"/>
            </w:rPr>
            <w:fldChar w:fldCharType="separate"/>
          </w:r>
          <w:r>
            <w:rPr>
              <w:bCs/>
              <w:noProof/>
              <w:sz w:val="16"/>
            </w:rPr>
            <w:t>33</w:t>
          </w:r>
          <w:r w:rsidRPr="00D86DF6">
            <w:rPr>
              <w:bCs/>
              <w:sz w:val="16"/>
            </w:rPr>
            <w:fldChar w:fldCharType="end"/>
          </w:r>
        </w:p>
      </w:tc>
    </w:tr>
  </w:tbl>
  <w:p w14:paraId="31E75C9A" w14:textId="1CE4E240" w:rsidR="00863F5F" w:rsidRPr="0092153B" w:rsidRDefault="00863F5F" w:rsidP="0092153B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2AEA7" w14:textId="77777777" w:rsidR="00E66086" w:rsidRDefault="00E66086" w:rsidP="003B4D9D">
      <w:r>
        <w:separator/>
      </w:r>
    </w:p>
  </w:footnote>
  <w:footnote w:type="continuationSeparator" w:id="0">
    <w:p w14:paraId="512148D4" w14:textId="77777777" w:rsidR="00E66086" w:rsidRDefault="00E66086" w:rsidP="003B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2B2" w14:textId="77777777" w:rsidR="00863F5F" w:rsidRDefault="00CA1210">
    <w:pPr>
      <w:pStyle w:val="Header"/>
    </w:pPr>
    <w:r>
      <w:rPr>
        <w:noProof/>
      </w:rPr>
      <w:pict w14:anchorId="5C4867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91.3pt;height:163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EE85" w14:textId="4670822E" w:rsidR="002A4D74" w:rsidRPr="004A3770" w:rsidRDefault="002A4D74" w:rsidP="002A4D74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8CB3910" wp14:editId="1F011EBC">
          <wp:simplePos x="0" y="0"/>
          <wp:positionH relativeFrom="margin">
            <wp:posOffset>5318760</wp:posOffset>
          </wp:positionH>
          <wp:positionV relativeFrom="paragraph">
            <wp:posOffset>-335915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  <w:lang w:val="en-AU"/>
      </w:rPr>
      <w:t xml:space="preserve">Koala Corporation </w:t>
    </w:r>
  </w:p>
  <w:p w14:paraId="554393E3" w14:textId="7BB0B882" w:rsidR="00FA13C7" w:rsidRPr="00FA13C7" w:rsidRDefault="00081A1F" w:rsidP="00FA13C7">
    <w:pPr>
      <w:rPr>
        <w:rFonts w:ascii="Arial" w:hAnsi="Arial" w:cs="Arial"/>
        <w:color w:val="000000" w:themeColor="text1"/>
        <w:sz w:val="20"/>
        <w:szCs w:val="20"/>
      </w:rPr>
    </w:pPr>
    <w:r>
      <w:rPr>
        <w:noProof/>
        <w:lang w:eastAsia="en-AU" w:bidi="th-TH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2BE9A66" wp14:editId="4A073884">
              <wp:simplePos x="0" y="0"/>
              <wp:positionH relativeFrom="margin">
                <wp:posOffset>1611546</wp:posOffset>
              </wp:positionH>
              <wp:positionV relativeFrom="paragraph">
                <wp:posOffset>2265</wp:posOffset>
              </wp:positionV>
              <wp:extent cx="4490025" cy="534634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025" cy="5346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043E3" w14:textId="77777777" w:rsidR="00081A1F" w:rsidRDefault="006E6E59" w:rsidP="006E6E59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Draft Conference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E9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9pt;margin-top:.2pt;width:353.55pt;height:4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" filled="f" stroked="f">
              <v:textbox>
                <w:txbxContent>
                  <w:p w14:paraId="2F9043E3" w14:textId="77777777" w:rsidR="00081A1F" w:rsidRDefault="006E6E59" w:rsidP="006E6E59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Draft Conference Program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1210">
      <w:rPr>
        <w:noProof/>
        <w:lang w:val="en-AU"/>
      </w:rPr>
      <w:pict w14:anchorId="60B4D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margin-left:0;margin-top:0;width:491.3pt;height:163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DRAFT"/>
          <w10:wrap anchorx="margin" anchory="margin"/>
        </v:shape>
      </w:pict>
    </w:r>
    <w:r w:rsidR="00FA13C7" w:rsidRPr="00FA13C7">
      <w:rPr>
        <w:rFonts w:ascii="Arial" w:hAnsi="Arial" w:cs="Arial"/>
        <w:color w:val="000000" w:themeColor="text1"/>
        <w:sz w:val="20"/>
        <w:szCs w:val="20"/>
      </w:rPr>
      <w:t xml:space="preserve"> </w:t>
    </w:r>
  </w:p>
  <w:p w14:paraId="43072977" w14:textId="5B0F7963" w:rsidR="0092153B" w:rsidRPr="006E6E59" w:rsidRDefault="0092153B" w:rsidP="006E6E59">
    <w:pPr>
      <w:pStyle w:val="Header"/>
      <w:tabs>
        <w:tab w:val="center" w:pos="4513"/>
        <w:tab w:val="right" w:pos="9026"/>
      </w:tabs>
      <w:rPr>
        <w:sz w:val="22"/>
        <w:szCs w:val="22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en-GB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B270" w14:textId="77777777" w:rsidR="00863F5F" w:rsidRDefault="00CA1210">
    <w:pPr>
      <w:pStyle w:val="Header"/>
    </w:pPr>
    <w:r>
      <w:rPr>
        <w:noProof/>
      </w:rPr>
      <w:pict w14:anchorId="152F3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1.3pt;height:163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UyNDIzMrUwNzNR0lEKTi0uzszPAykwqgUAbF/5riwAAAA="/>
  </w:docVars>
  <w:rsids>
    <w:rsidRoot w:val="00C825ED"/>
    <w:rsid w:val="00081A1F"/>
    <w:rsid w:val="000A5DD4"/>
    <w:rsid w:val="000F0B25"/>
    <w:rsid w:val="001B69FF"/>
    <w:rsid w:val="00277AA3"/>
    <w:rsid w:val="002A4D74"/>
    <w:rsid w:val="002C4B53"/>
    <w:rsid w:val="00315656"/>
    <w:rsid w:val="0039034C"/>
    <w:rsid w:val="003B4D9D"/>
    <w:rsid w:val="006E6E59"/>
    <w:rsid w:val="00824039"/>
    <w:rsid w:val="00863F5F"/>
    <w:rsid w:val="00894828"/>
    <w:rsid w:val="008B4F8C"/>
    <w:rsid w:val="0092153B"/>
    <w:rsid w:val="009A5312"/>
    <w:rsid w:val="009C6F77"/>
    <w:rsid w:val="00A31032"/>
    <w:rsid w:val="00AC1591"/>
    <w:rsid w:val="00B13818"/>
    <w:rsid w:val="00BC1E7D"/>
    <w:rsid w:val="00C373CB"/>
    <w:rsid w:val="00C825ED"/>
    <w:rsid w:val="00CA1210"/>
    <w:rsid w:val="00D16825"/>
    <w:rsid w:val="00E12B64"/>
    <w:rsid w:val="00E327BD"/>
    <w:rsid w:val="00E60456"/>
    <w:rsid w:val="00E66086"/>
    <w:rsid w:val="00EC61F4"/>
    <w:rsid w:val="00EF6A45"/>
    <w:rsid w:val="00F833B7"/>
    <w:rsid w:val="00FA13C7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08B9D27"/>
  <w14:defaultImageDpi w14:val="300"/>
  <w15:docId w15:val="{25C8EBA5-B304-4567-B8EF-C3290FA5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9D"/>
  </w:style>
  <w:style w:type="paragraph" w:styleId="Footer">
    <w:name w:val="footer"/>
    <w:basedOn w:val="Normal"/>
    <w:link w:val="FooterChar"/>
    <w:unhideWhenUsed/>
    <w:qFormat/>
    <w:rsid w:val="003B4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D9D"/>
  </w:style>
  <w:style w:type="table" w:customStyle="1" w:styleId="TableGrid12">
    <w:name w:val="Table Grid12"/>
    <w:basedOn w:val="TableNormal"/>
    <w:next w:val="TableGrid"/>
    <w:uiPriority w:val="59"/>
    <w:rsid w:val="0092153B"/>
    <w:pPr>
      <w:jc w:val="center"/>
    </w:pPr>
    <w:rPr>
      <w:rFonts w:ascii="Arial" w:eastAsia="Arial" w:hAnsi="Arial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table" w:styleId="TableGrid">
    <w:name w:val="Table Grid"/>
    <w:basedOn w:val="TableNormal"/>
    <w:uiPriority w:val="59"/>
    <w:rsid w:val="0092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52776-4B46-4677-B422-1D663A663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D2613-E70B-43A2-97A5-D9FF0C0B0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3C8D5-DE33-4236-B921-694BAB6F5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J&amp;S learningwork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Tansley</dc:creator>
  <cp:keywords/>
  <dc:description/>
  <cp:lastModifiedBy>Trevor</cp:lastModifiedBy>
  <cp:revision>7</cp:revision>
  <dcterms:created xsi:type="dcterms:W3CDTF">2019-08-29T04:46:00Z</dcterms:created>
  <dcterms:modified xsi:type="dcterms:W3CDTF">2020-02-28T03:06:00Z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